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0AC" w:rsidRDefault="002830AC" w:rsidP="001140E2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071B4B" w:rsidRPr="00DB7A4A" w:rsidRDefault="00071B4B" w:rsidP="00071B4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B7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             Еликова Валентина Николаевна,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учитель географии</w:t>
      </w:r>
    </w:p>
    <w:p w:rsidR="00071B4B" w:rsidRPr="00E87A93" w:rsidRDefault="00071B4B" w:rsidP="00071B4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</w:t>
      </w:r>
      <w:r w:rsidRPr="00C4437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униципальное бюджетное образовательное учреждение</w:t>
      </w:r>
    </w:p>
    <w:p w:rsidR="00071B4B" w:rsidRDefault="00071B4B" w:rsidP="00071B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C4437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«Хортицкая средняя общеобразовательная школа»</w:t>
      </w:r>
    </w:p>
    <w:p w:rsidR="00071B4B" w:rsidRPr="00C44379" w:rsidRDefault="00071B4B" w:rsidP="00071B4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Александровского района</w:t>
      </w:r>
    </w:p>
    <w:p w:rsidR="00071B4B" w:rsidRDefault="00071B4B" w:rsidP="00071B4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1140E2" w:rsidRPr="003D2570" w:rsidRDefault="001140E2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География</w:t>
      </w:r>
    </w:p>
    <w:p w:rsidR="001140E2" w:rsidRPr="003D2570" w:rsidRDefault="001140E2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Класс 9</w:t>
      </w:r>
    </w:p>
    <w:p w:rsidR="001140E2" w:rsidRPr="003D2570" w:rsidRDefault="00071B4B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1B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Учебник: География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Население и хозяйство России: для  9 класса общеобразовательных учреждений/ Е.М. Домогацких, Н.И.Алексеевский, Н.И.Клюев,- М</w:t>
      </w:r>
      <w:proofErr w:type="gramStart"/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,:</w:t>
      </w:r>
      <w:proofErr w:type="gramEnd"/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ООО «Русское слово-учебник»,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2014-344с.: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ил.,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карт,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(Инновационная школа).</w:t>
      </w:r>
    </w:p>
    <w:p w:rsidR="00123EE1" w:rsidRPr="003D2570" w:rsidRDefault="00071B4B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071B4B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Уровень обучения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: б</w:t>
      </w:r>
      <w:r w:rsidR="001140E2" w:rsidRPr="003D257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азовый </w:t>
      </w:r>
    </w:p>
    <w:p w:rsidR="00FA4F0C" w:rsidRPr="00071B4B" w:rsidRDefault="00123EE1" w:rsidP="003D257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2570">
        <w:rPr>
          <w:rFonts w:ascii="Times New Roman" w:hAnsi="Times New Roman" w:cs="Times New Roman"/>
          <w:color w:val="000000"/>
          <w:sz w:val="24"/>
          <w:szCs w:val="24"/>
        </w:rPr>
        <w:t>Тема урока:</w:t>
      </w:r>
      <w:r w:rsidR="00071B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4F0C" w:rsidRPr="003D2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Факторы размещения</w:t>
      </w:r>
      <w:r w:rsidR="00071B4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E67FF" w:rsidRPr="003D2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производства.</w:t>
      </w:r>
    </w:p>
    <w:p w:rsidR="00123EE1" w:rsidRPr="003D2570" w:rsidRDefault="00123EE1" w:rsidP="003D2570">
      <w:pPr>
        <w:pStyle w:val="a3"/>
        <w:spacing w:before="0" w:beforeAutospacing="0" w:after="0" w:afterAutospacing="0"/>
        <w:rPr>
          <w:b/>
          <w:bCs/>
          <w:color w:val="000000"/>
        </w:rPr>
      </w:pPr>
      <w:r w:rsidRPr="003D2570">
        <w:rPr>
          <w:b/>
          <w:bCs/>
          <w:color w:val="000000"/>
        </w:rPr>
        <w:t>Общее количество часов</w:t>
      </w:r>
      <w:r w:rsidR="00253082">
        <w:rPr>
          <w:b/>
          <w:bCs/>
          <w:color w:val="000000"/>
        </w:rPr>
        <w:t xml:space="preserve"> </w:t>
      </w:r>
      <w:r w:rsidRPr="003D2570">
        <w:rPr>
          <w:b/>
          <w:bCs/>
          <w:color w:val="000000"/>
        </w:rPr>
        <w:t>-</w:t>
      </w:r>
      <w:r w:rsidR="00253082">
        <w:rPr>
          <w:b/>
          <w:bCs/>
          <w:color w:val="000000"/>
        </w:rPr>
        <w:t xml:space="preserve"> </w:t>
      </w:r>
      <w:r w:rsidR="005B77F1">
        <w:rPr>
          <w:b/>
          <w:bCs/>
          <w:color w:val="000000"/>
        </w:rPr>
        <w:t>1</w:t>
      </w:r>
    </w:p>
    <w:p w:rsidR="00123EE1" w:rsidRPr="00071B4B" w:rsidRDefault="00123EE1" w:rsidP="003D2570">
      <w:pPr>
        <w:pStyle w:val="a3"/>
        <w:spacing w:before="0" w:beforeAutospacing="0" w:after="0" w:afterAutospacing="0"/>
        <w:rPr>
          <w:b/>
          <w:bCs/>
          <w:i/>
          <w:color w:val="000000"/>
        </w:rPr>
      </w:pPr>
      <w:r w:rsidRPr="003D2570">
        <w:rPr>
          <w:b/>
          <w:bCs/>
          <w:color w:val="000000"/>
        </w:rPr>
        <w:t>Место урока в системе уроков</w:t>
      </w:r>
      <w:r w:rsidR="00071B4B">
        <w:rPr>
          <w:b/>
          <w:bCs/>
          <w:i/>
          <w:color w:val="000000"/>
        </w:rPr>
        <w:t xml:space="preserve"> -</w:t>
      </w:r>
      <w:r w:rsidR="00253082">
        <w:rPr>
          <w:b/>
          <w:bCs/>
          <w:i/>
          <w:color w:val="000000"/>
        </w:rPr>
        <w:t xml:space="preserve"> </w:t>
      </w:r>
      <w:r w:rsidR="00071B4B" w:rsidRPr="00253082">
        <w:rPr>
          <w:b/>
          <w:bCs/>
          <w:color w:val="000000"/>
        </w:rPr>
        <w:t>2</w:t>
      </w:r>
    </w:p>
    <w:p w:rsidR="001430E2" w:rsidRDefault="00FA4F0C" w:rsidP="003D2570">
      <w:pPr>
        <w:pStyle w:val="a3"/>
        <w:spacing w:before="0" w:beforeAutospacing="0" w:after="0" w:afterAutospacing="0"/>
        <w:rPr>
          <w:b/>
          <w:bCs/>
        </w:rPr>
      </w:pPr>
      <w:r w:rsidRPr="003D2570">
        <w:rPr>
          <w:b/>
          <w:bCs/>
        </w:rPr>
        <w:t>Цели:</w:t>
      </w:r>
    </w:p>
    <w:p w:rsidR="00CE67FF" w:rsidRPr="003D2570" w:rsidRDefault="00FA4F0C" w:rsidP="003D2570">
      <w:pPr>
        <w:pStyle w:val="a3"/>
        <w:spacing w:before="0" w:beforeAutospacing="0" w:after="0" w:afterAutospacing="0"/>
      </w:pPr>
      <w:r w:rsidRPr="003D2570">
        <w:rPr>
          <w:u w:val="single"/>
        </w:rPr>
        <w:t>1.Образовательная</w:t>
      </w:r>
      <w:r w:rsidRPr="003D2570">
        <w:t>:</w:t>
      </w:r>
      <w:r w:rsidRPr="003D2570">
        <w:rPr>
          <w:rStyle w:val="apple-converted-space"/>
        </w:rPr>
        <w:t> </w:t>
      </w:r>
      <w:r w:rsidRPr="003D2570">
        <w:rPr>
          <w:iCs/>
        </w:rPr>
        <w:t>Формирование знаний учащихся о факторах размещенияпроизводства</w:t>
      </w:r>
    </w:p>
    <w:p w:rsidR="00FA4F0C" w:rsidRPr="003D2570" w:rsidRDefault="00FA4F0C" w:rsidP="003D2570">
      <w:pPr>
        <w:pStyle w:val="a3"/>
        <w:spacing w:before="0" w:beforeAutospacing="0" w:after="0" w:afterAutospacing="0"/>
        <w:rPr>
          <w:color w:val="000000"/>
        </w:rPr>
      </w:pPr>
      <w:r w:rsidRPr="003D2570">
        <w:rPr>
          <w:color w:val="000000"/>
          <w:u w:val="single"/>
        </w:rPr>
        <w:t>2. Развивающая</w:t>
      </w:r>
      <w:r w:rsidRPr="003D2570">
        <w:rPr>
          <w:color w:val="000000"/>
        </w:rPr>
        <w:t>:</w:t>
      </w:r>
      <w:r w:rsidRPr="003D2570">
        <w:rPr>
          <w:rStyle w:val="apple-converted-space"/>
          <w:color w:val="000000"/>
        </w:rPr>
        <w:t> </w:t>
      </w:r>
      <w:r w:rsidRPr="003D2570">
        <w:rPr>
          <w:iCs/>
          <w:color w:val="000000"/>
        </w:rPr>
        <w:t>Продолжать развивать умение работать с учебником, атласом,</w:t>
      </w:r>
      <w:r w:rsidR="001430E2">
        <w:rPr>
          <w:iCs/>
          <w:color w:val="000000"/>
        </w:rPr>
        <w:t xml:space="preserve"> </w:t>
      </w:r>
      <w:r w:rsidR="00D91690" w:rsidRPr="003D2570">
        <w:rPr>
          <w:iCs/>
          <w:color w:val="000000"/>
        </w:rPr>
        <w:t>таблицами,</w:t>
      </w:r>
      <w:r w:rsidR="001430E2">
        <w:rPr>
          <w:iCs/>
          <w:color w:val="000000"/>
        </w:rPr>
        <w:t xml:space="preserve"> </w:t>
      </w:r>
      <w:r w:rsidR="00D91690" w:rsidRPr="003D2570">
        <w:rPr>
          <w:iCs/>
          <w:color w:val="000000"/>
        </w:rPr>
        <w:t>схемами,</w:t>
      </w:r>
      <w:r w:rsidRPr="003D2570">
        <w:rPr>
          <w:iCs/>
          <w:color w:val="000000"/>
        </w:rPr>
        <w:t xml:space="preserve"> применять свои знания для доказательства, сравнения, развитие географического мышления и интереса к предмету.</w:t>
      </w:r>
    </w:p>
    <w:p w:rsidR="00CE67FF" w:rsidRPr="003D2570" w:rsidRDefault="00FA4F0C" w:rsidP="003D2570">
      <w:pPr>
        <w:pStyle w:val="a3"/>
        <w:spacing w:before="0" w:beforeAutospacing="0" w:after="0" w:afterAutospacing="0"/>
        <w:rPr>
          <w:iCs/>
          <w:color w:val="000000"/>
        </w:rPr>
      </w:pPr>
      <w:r w:rsidRPr="003D2570">
        <w:rPr>
          <w:color w:val="000000"/>
          <w:u w:val="single"/>
        </w:rPr>
        <w:t xml:space="preserve">3. </w:t>
      </w:r>
      <w:proofErr w:type="gramStart"/>
      <w:r w:rsidRPr="003D2570">
        <w:rPr>
          <w:color w:val="000000"/>
          <w:u w:val="single"/>
        </w:rPr>
        <w:t>Воспитательная</w:t>
      </w:r>
      <w:proofErr w:type="gramEnd"/>
      <w:r w:rsidRPr="003D2570">
        <w:rPr>
          <w:color w:val="000000"/>
        </w:rPr>
        <w:t>:</w:t>
      </w:r>
      <w:r w:rsidRPr="003D2570">
        <w:rPr>
          <w:rStyle w:val="apple-converted-space"/>
          <w:color w:val="000000"/>
        </w:rPr>
        <w:t> </w:t>
      </w:r>
      <w:r w:rsidRPr="003D2570">
        <w:rPr>
          <w:iCs/>
          <w:color w:val="000000"/>
        </w:rPr>
        <w:t xml:space="preserve">формирование умения работать в группе, </w:t>
      </w:r>
      <w:r w:rsidR="00E24EAE" w:rsidRPr="003D2570">
        <w:rPr>
          <w:iCs/>
          <w:color w:val="000000"/>
        </w:rPr>
        <w:t>воспитание дисциплинированности.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Задачи урока:</w:t>
      </w:r>
      <w:r w:rsidRPr="003D25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 </w:t>
      </w:r>
      <w:r w:rsidRPr="003D25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предметных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D257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планируемых результатов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научится: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</w:t>
      </w:r>
      <w:r w:rsidRPr="003D25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бъяснять</w:t>
      </w:r>
      <w:r w:rsidRPr="003D25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факторов производства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Приводить примеры. Ученик получит возможность: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ценивать факторы развития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D25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метапредметных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D257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планируемых результатов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 научится:</w:t>
      </w:r>
    </w:p>
    <w:p w:rsidR="002858B7" w:rsidRPr="003D2570" w:rsidRDefault="002858B7" w:rsidP="003D2570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учебные цели и задачи;</w:t>
      </w:r>
    </w:p>
    <w:p w:rsidR="002858B7" w:rsidRPr="003D2570" w:rsidRDefault="002858B7" w:rsidP="003D2570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способы и пути достижения учебных целей;</w:t>
      </w:r>
    </w:p>
    <w:p w:rsidR="002858B7" w:rsidRPr="003D2570" w:rsidRDefault="002858B7" w:rsidP="003D2570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корректировать свои действия;</w:t>
      </w:r>
    </w:p>
    <w:p w:rsidR="002858B7" w:rsidRPr="003D2570" w:rsidRDefault="002858B7" w:rsidP="003D2570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выполнения учебных задач;</w:t>
      </w:r>
    </w:p>
    <w:p w:rsidR="001140E2" w:rsidRPr="003D2570" w:rsidRDefault="002858B7" w:rsidP="003D2570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в группе по решению общих учебных задач;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Ученик получит возможность:</w:t>
      </w:r>
    </w:p>
    <w:p w:rsidR="002858B7" w:rsidRPr="003D2570" w:rsidRDefault="002858B7" w:rsidP="003D2570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различными источниками информации;</w:t>
      </w:r>
    </w:p>
    <w:p w:rsidR="002858B7" w:rsidRPr="003D2570" w:rsidRDefault="002858B7" w:rsidP="003D2570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сравнивать, анализировать, делать выводы и умозаключения;</w:t>
      </w:r>
    </w:p>
    <w:p w:rsidR="002858B7" w:rsidRPr="003D2570" w:rsidRDefault="002858B7" w:rsidP="003D2570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информацию  в результате смыслового прочтения текста;</w:t>
      </w:r>
    </w:p>
    <w:p w:rsidR="002858B7" w:rsidRPr="003D2570" w:rsidRDefault="002858B7" w:rsidP="003D2570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устную речь для аргументированного отстаивания своей точки зрения, своих выводов и умозаключений;</w:t>
      </w:r>
    </w:p>
    <w:p w:rsidR="002858B7" w:rsidRPr="003D2570" w:rsidRDefault="002858B7" w:rsidP="003D2570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наиболее эффективные способы решения учебных и познавательных задач;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 </w:t>
      </w:r>
      <w:r w:rsidRPr="003D257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личностных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D257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планируемых результатов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Ученик получит возможность:</w:t>
      </w:r>
    </w:p>
    <w:p w:rsidR="002858B7" w:rsidRPr="003D2570" w:rsidRDefault="002858B7" w:rsidP="003D2570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мотивированным на обучение и развитие познавательной активности;</w:t>
      </w:r>
    </w:p>
    <w:p w:rsidR="002858B7" w:rsidRPr="003D2570" w:rsidRDefault="002858B7" w:rsidP="003D2570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самообразования и саморазвитию, самовыражению, сам</w:t>
      </w:r>
      <w:r w:rsidR="001140E2"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оценке</w:t>
      </w:r>
    </w:p>
    <w:p w:rsidR="002858B7" w:rsidRPr="003D2570" w:rsidRDefault="002858B7" w:rsidP="003D2570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обучению навыкам практической деятельности.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D257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Тип урока: изучение нового материала</w:t>
      </w:r>
    </w:p>
    <w:p w:rsidR="002858B7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Формы работы </w:t>
      </w:r>
      <w:proofErr w:type="gramStart"/>
      <w:r w:rsidRPr="003D257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обучающихся</w:t>
      </w:r>
      <w:proofErr w:type="gramEnd"/>
      <w:r w:rsidRPr="003D257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: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фронтальная, групповая, индивидуальная.</w:t>
      </w:r>
    </w:p>
    <w:p w:rsidR="00AE73BD" w:rsidRPr="003D2570" w:rsidRDefault="002858B7" w:rsidP="003D25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Методы обучения: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словесные, наглядные, практические, репродуктивные, проблемно-поисковые.</w:t>
      </w:r>
    </w:p>
    <w:p w:rsidR="00FA4F0C" w:rsidRPr="003D2570" w:rsidRDefault="00123EE1" w:rsidP="003D2570">
      <w:pPr>
        <w:pStyle w:val="a3"/>
        <w:spacing w:before="0" w:beforeAutospacing="0" w:after="0" w:afterAutospacing="0"/>
        <w:rPr>
          <w:color w:val="000000"/>
        </w:rPr>
      </w:pPr>
      <w:r w:rsidRPr="003D2570">
        <w:rPr>
          <w:b/>
          <w:color w:val="000000"/>
        </w:rPr>
        <w:t>Техническое обесп</w:t>
      </w:r>
      <w:r w:rsidR="003D2570">
        <w:rPr>
          <w:b/>
          <w:color w:val="000000"/>
        </w:rPr>
        <w:t>е</w:t>
      </w:r>
      <w:r w:rsidRPr="003D2570">
        <w:rPr>
          <w:b/>
          <w:color w:val="000000"/>
        </w:rPr>
        <w:t>чение</w:t>
      </w:r>
      <w:r w:rsidR="003D2570">
        <w:rPr>
          <w:b/>
          <w:color w:val="000000"/>
        </w:rPr>
        <w:t xml:space="preserve"> </w:t>
      </w:r>
      <w:r w:rsidRPr="003D2570">
        <w:rPr>
          <w:b/>
          <w:color w:val="000000"/>
        </w:rPr>
        <w:t>урока</w:t>
      </w:r>
      <w:r w:rsidRPr="003D2570">
        <w:rPr>
          <w:color w:val="000000"/>
        </w:rPr>
        <w:t>:</w:t>
      </w:r>
      <w:r w:rsidR="001430E2">
        <w:rPr>
          <w:color w:val="000000"/>
        </w:rPr>
        <w:t xml:space="preserve"> </w:t>
      </w:r>
      <w:r w:rsidRPr="003D2570">
        <w:rPr>
          <w:color w:val="000000"/>
        </w:rPr>
        <w:t>на</w:t>
      </w:r>
      <w:r w:rsidR="00FA4F0C" w:rsidRPr="003D2570">
        <w:rPr>
          <w:color w:val="000000"/>
        </w:rPr>
        <w:t>стенный плакат «Факторы размещения производства», атласы</w:t>
      </w:r>
      <w:proofErr w:type="gramStart"/>
      <w:r w:rsidR="00FA4F0C" w:rsidRPr="003D2570">
        <w:rPr>
          <w:color w:val="000000"/>
        </w:rPr>
        <w:t xml:space="preserve"> ,</w:t>
      </w:r>
      <w:proofErr w:type="gramEnd"/>
      <w:r w:rsidR="00FA4F0C" w:rsidRPr="003D2570">
        <w:rPr>
          <w:color w:val="000000"/>
        </w:rPr>
        <w:t xml:space="preserve"> учебники.</w:t>
      </w:r>
    </w:p>
    <w:p w:rsidR="003D2570" w:rsidRDefault="003D2570" w:rsidP="003D2570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3D2570">
        <w:rPr>
          <w:b/>
          <w:color w:val="000000"/>
        </w:rPr>
        <w:lastRenderedPageBreak/>
        <w:t>Содержание урока</w:t>
      </w:r>
    </w:p>
    <w:p w:rsidR="00FA4F0C" w:rsidRPr="003D2570" w:rsidRDefault="001430E2" w:rsidP="003D2570">
      <w:pPr>
        <w:pStyle w:val="a3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 xml:space="preserve">Организационный </w:t>
      </w:r>
      <w:r w:rsidR="00FA4F0C" w:rsidRPr="003D2570">
        <w:rPr>
          <w:b/>
          <w:color w:val="000000"/>
        </w:rPr>
        <w:t>момент.</w:t>
      </w:r>
    </w:p>
    <w:p w:rsidR="00FA4F0C" w:rsidRPr="003D2570" w:rsidRDefault="00FA4F0C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Добрый день! Я рада приветствовать Вас на уроке географии.</w:t>
      </w:r>
    </w:p>
    <w:p w:rsidR="001430E2" w:rsidRDefault="001430E2" w:rsidP="003D2570">
      <w:pPr>
        <w:pStyle w:val="a3"/>
        <w:spacing w:before="0" w:beforeAutospacing="0" w:after="0" w:afterAutospacing="0"/>
        <w:jc w:val="both"/>
        <w:rPr>
          <w:b/>
          <w:color w:val="000000"/>
        </w:rPr>
      </w:pPr>
    </w:p>
    <w:p w:rsidR="00FA4F0C" w:rsidRPr="003D2570" w:rsidRDefault="00FA4F0C" w:rsidP="003D2570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3D2570">
        <w:rPr>
          <w:b/>
          <w:color w:val="000000"/>
        </w:rPr>
        <w:t>Актуализация знаний:</w:t>
      </w:r>
    </w:p>
    <w:p w:rsidR="001140E2" w:rsidRPr="003D2570" w:rsidRDefault="00FA4F0C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Чтобы начать наш сегодняшний разговор</w:t>
      </w:r>
      <w:r w:rsidR="002858B7" w:rsidRPr="003D2570">
        <w:rPr>
          <w:color w:val="000000"/>
        </w:rPr>
        <w:t>:</w:t>
      </w:r>
    </w:p>
    <w:p w:rsidR="001140E2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D91690" w:rsidRPr="003D2570" w:rsidRDefault="00D9169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А) работа на доске - заполнить схему:</w:t>
      </w:r>
    </w:p>
    <w:p w:rsidR="00D91690" w:rsidRPr="003D2570" w:rsidRDefault="00D9169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- дать определения:</w:t>
      </w:r>
    </w:p>
    <w:p w:rsidR="00D91690" w:rsidRPr="003D2570" w:rsidRDefault="00D9169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Экономика</w:t>
      </w:r>
      <w:r w:rsidR="003D2570">
        <w:rPr>
          <w:color w:val="000000"/>
        </w:rPr>
        <w:t xml:space="preserve"> </w:t>
      </w:r>
      <w:r w:rsidRPr="003D2570">
        <w:rPr>
          <w:color w:val="000000"/>
        </w:rPr>
        <w:t>(хозяйство) -</w:t>
      </w:r>
    </w:p>
    <w:p w:rsidR="00D91690" w:rsidRPr="003D2570" w:rsidRDefault="00D9169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Отрасль -</w:t>
      </w:r>
    </w:p>
    <w:p w:rsidR="00D91690" w:rsidRPr="003D2570" w:rsidRDefault="00D9169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Предприятие -</w:t>
      </w:r>
    </w:p>
    <w:p w:rsidR="00FA4F0C" w:rsidRPr="003D2570" w:rsidRDefault="00D9169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Межотраслевой комплекс -</w:t>
      </w:r>
    </w:p>
    <w:p w:rsidR="00FA4F0C" w:rsidRPr="003D2570" w:rsidRDefault="00FA4F0C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Тема нашего урока</w:t>
      </w:r>
      <w:r w:rsidRPr="003D2570">
        <w:rPr>
          <w:rStyle w:val="apple-converted-space"/>
          <w:color w:val="000000"/>
        </w:rPr>
        <w:t> </w:t>
      </w:r>
      <w:r w:rsidRPr="003D2570">
        <w:rPr>
          <w:bCs/>
          <w:color w:val="000000"/>
        </w:rPr>
        <w:t>«Факторы размещения отраслей</w:t>
      </w:r>
      <w:r w:rsidR="001140E2" w:rsidRPr="003D2570">
        <w:rPr>
          <w:bCs/>
          <w:color w:val="000000"/>
        </w:rPr>
        <w:t>»</w:t>
      </w:r>
      <w:r w:rsidR="001430E2">
        <w:rPr>
          <w:bCs/>
          <w:color w:val="000000"/>
        </w:rPr>
        <w:t xml:space="preserve"> </w:t>
      </w:r>
      <w:r w:rsidRPr="003D2570">
        <w:rPr>
          <w:color w:val="000000"/>
        </w:rPr>
        <w:t>(Открываем тетради и пишем число и тему урока).</w:t>
      </w:r>
    </w:p>
    <w:p w:rsidR="00FA4F0C" w:rsidRPr="003D2570" w:rsidRDefault="00FA4F0C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Давайте попытаемся определить цель нашего урока (определить какие факторы влияют на размещение</w:t>
      </w:r>
      <w:r w:rsidR="00E24EAE" w:rsidRPr="003D2570">
        <w:rPr>
          <w:color w:val="000000"/>
        </w:rPr>
        <w:t xml:space="preserve"> производства</w:t>
      </w:r>
      <w:r w:rsidRPr="003D2570">
        <w:rPr>
          <w:color w:val="000000"/>
        </w:rPr>
        <w:t>).</w:t>
      </w:r>
    </w:p>
    <w:p w:rsidR="001140E2" w:rsidRPr="003D2570" w:rsidRDefault="00FA4F0C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Сегодня мы будем работать следующим образом. Каждая группа получает инструкционную карт</w:t>
      </w:r>
      <w:r w:rsidR="00D91690" w:rsidRPr="003D2570">
        <w:rPr>
          <w:color w:val="000000"/>
        </w:rPr>
        <w:t>очку</w:t>
      </w:r>
      <w:r w:rsidRPr="003D2570">
        <w:rPr>
          <w:color w:val="000000"/>
        </w:rPr>
        <w:t xml:space="preserve">, где вы увидите свое задание. </w:t>
      </w:r>
    </w:p>
    <w:p w:rsidR="000147F5" w:rsidRPr="003D2570" w:rsidRDefault="001140E2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  <w:lang w:val="en-US"/>
        </w:rPr>
        <w:t>I</w:t>
      </w:r>
      <w:r w:rsidRPr="003D2570">
        <w:rPr>
          <w:color w:val="000000"/>
        </w:rPr>
        <w:t>.</w:t>
      </w:r>
      <w:r w:rsidR="000147F5" w:rsidRPr="003D2570">
        <w:rPr>
          <w:color w:val="000000"/>
        </w:rPr>
        <w:t>Повторение пройденной темы: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Б) работа по карточкам -</w:t>
      </w:r>
    </w:p>
    <w:p w:rsidR="001140E2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Карточка № 1</w:t>
      </w:r>
    </w:p>
    <w:p w:rsidR="000147F5" w:rsidRPr="003D2570" w:rsidRDefault="000147F5" w:rsidP="003D2570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Определите логику представленного перечня предприятий и исключите лишнее: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А) тракторный завод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Б) автобусный парк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В) молочная ферма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Г) кондитерская фабрика</w:t>
      </w:r>
    </w:p>
    <w:p w:rsidR="001140E2" w:rsidRPr="001430E2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</w:p>
    <w:p w:rsidR="000147F5" w:rsidRPr="003D2570" w:rsidRDefault="000147F5" w:rsidP="003D2570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Первичное звено национальной экономики, производящее какую-либо продукцию или оказывающее услуги: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хозяйство страны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отрасль экономики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межотраслевой комплекс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</w:t>
      </w:r>
      <w:r w:rsidR="000147F5" w:rsidRPr="003D2570">
        <w:rPr>
          <w:color w:val="000000"/>
        </w:rPr>
        <w:t>) предприятие</w:t>
      </w:r>
    </w:p>
    <w:p w:rsidR="001140E2" w:rsidRPr="001430E2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</w:p>
    <w:p w:rsidR="000147F5" w:rsidRPr="003D2570" w:rsidRDefault="000147F5" w:rsidP="003D2570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Первичный сектор экономики включает в себя: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добывающую промышленность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образование и медицину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обрабатывающую промышленность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</w:t>
      </w:r>
      <w:r w:rsidR="000147F5" w:rsidRPr="003D2570">
        <w:rPr>
          <w:color w:val="000000"/>
        </w:rPr>
        <w:t>) транспорт</w:t>
      </w:r>
    </w:p>
    <w:p w:rsidR="001140E2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Карточка № 2</w:t>
      </w:r>
    </w:p>
    <w:p w:rsidR="000147F5" w:rsidRPr="003D2570" w:rsidRDefault="000147F5" w:rsidP="003D2570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Национальная экономика (хозяйство) - это: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совокупность предприятий, производящих однотипную продукцию или оказывающих определённые виды услуг;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это состав хозяйства страны по формам производственной и непроизводственной деятельности, по видам производимой продукции и услуг;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исторически сложившейся в стране комплекс всех отраслей производственной и непроизводственной сферы;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</w:t>
      </w:r>
      <w:r w:rsidR="000147F5" w:rsidRPr="003D2570">
        <w:rPr>
          <w:color w:val="000000"/>
        </w:rPr>
        <w:t>) группа отраслей, выполняющая схожую функцию в экономике страны.</w:t>
      </w:r>
    </w:p>
    <w:p w:rsidR="001140E2" w:rsidRPr="001430E2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</w:p>
    <w:p w:rsidR="000147F5" w:rsidRPr="003D2570" w:rsidRDefault="000147F5" w:rsidP="003D2570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 xml:space="preserve">Отрасли нематериальной сферы относятся </w:t>
      </w:r>
      <w:proofErr w:type="gramStart"/>
      <w:r w:rsidRPr="003D2570">
        <w:rPr>
          <w:color w:val="000000"/>
        </w:rPr>
        <w:t>к</w:t>
      </w:r>
      <w:proofErr w:type="gramEnd"/>
      <w:r w:rsidRPr="003D2570">
        <w:rPr>
          <w:color w:val="000000"/>
        </w:rPr>
        <w:t>: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первичному сектору экономики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вторичному сектору экономики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третичному сектору экономики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lastRenderedPageBreak/>
        <w:t>г</w:t>
      </w:r>
      <w:r w:rsidR="000147F5" w:rsidRPr="003D2570">
        <w:rPr>
          <w:color w:val="000000"/>
        </w:rPr>
        <w:t>) не относиться к секторам экономики</w:t>
      </w:r>
    </w:p>
    <w:p w:rsidR="001140E2" w:rsidRPr="001430E2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</w:p>
    <w:p w:rsidR="000147F5" w:rsidRPr="003D2570" w:rsidRDefault="000147F5" w:rsidP="003D2570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К производственной сфере услуг не относиться: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добывающая промышленность;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обрабатывающая промышленность;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пассажирский транспорт;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</w:t>
      </w:r>
      <w:r w:rsidR="000147F5" w:rsidRPr="003D2570">
        <w:rPr>
          <w:color w:val="000000"/>
        </w:rPr>
        <w:t>) сельское хозяйство.</w:t>
      </w:r>
    </w:p>
    <w:p w:rsidR="001140E2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Карточка № 3</w:t>
      </w:r>
    </w:p>
    <w:p w:rsidR="000147F5" w:rsidRPr="003D2570" w:rsidRDefault="000147F5" w:rsidP="003D2570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Отметьте правильные высказывания знаком «+», неправильные знаком «</w:t>
      </w:r>
      <w:proofErr w:type="gramStart"/>
      <w:r w:rsidRPr="003D2570">
        <w:rPr>
          <w:color w:val="000000"/>
        </w:rPr>
        <w:t>-»</w:t>
      </w:r>
      <w:proofErr w:type="gramEnd"/>
      <w:r w:rsidRPr="003D2570">
        <w:rPr>
          <w:color w:val="000000"/>
        </w:rPr>
        <w:t>: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банк - это предприятие нематериальной сферы;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понятия «производственная сфера» и «материальная сфера» являются синонимами;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первичный сектор экономики является важнейшим, так как обеспечивает переработку ресурсов и получение за счёт этого готовой продукции;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</w:t>
      </w:r>
      <w:r w:rsidR="000147F5" w:rsidRPr="003D2570">
        <w:rPr>
          <w:color w:val="000000"/>
        </w:rPr>
        <w:t>) предприятия лёгкой промышленности производят ткани, одежду, обувь и т.п.;</w:t>
      </w:r>
    </w:p>
    <w:p w:rsidR="000147F5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д</w:t>
      </w:r>
      <w:r w:rsidR="000147F5" w:rsidRPr="003D2570">
        <w:rPr>
          <w:color w:val="000000"/>
        </w:rPr>
        <w:t>) химическая промышленность является частью топливно-энергетического комплекса;</w:t>
      </w:r>
    </w:p>
    <w:p w:rsidR="001140E2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е</w:t>
      </w:r>
      <w:r w:rsidR="000147F5" w:rsidRPr="003D2570">
        <w:rPr>
          <w:color w:val="000000"/>
        </w:rPr>
        <w:t>) «Миньярский карьер» относиться к обрабатывающей промышленности материальной сферы.</w:t>
      </w:r>
    </w:p>
    <w:p w:rsidR="001140E2" w:rsidRPr="003D2570" w:rsidRDefault="001140E2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- Межотраслевые комплексы</w:t>
      </w:r>
    </w:p>
    <w:p w:rsidR="000147F5" w:rsidRPr="003D2570" w:rsidRDefault="000147F5" w:rsidP="003D2570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Топливно-энергетический комплекс (ТЭК) - обеспечение экономики энергией и топливом</w:t>
      </w:r>
      <w:r w:rsidR="001140E2" w:rsidRPr="003D2570">
        <w:rPr>
          <w:color w:val="000000"/>
        </w:rPr>
        <w:t>.</w:t>
      </w:r>
    </w:p>
    <w:p w:rsidR="000147F5" w:rsidRPr="003D2570" w:rsidRDefault="000147F5" w:rsidP="003D2570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Комплекс по производству конструкционных материалов и химических веществ - производство конструкционных материалов и химических веществ</w:t>
      </w:r>
    </w:p>
    <w:p w:rsidR="001140E2" w:rsidRPr="003D2570" w:rsidRDefault="000147F5" w:rsidP="003D2570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(Конструкционные материалы - полуфабрикаты, идущие на изготовление готовых изделий и сооружений - металл, древесина, стекло, строительные материалы)</w:t>
      </w:r>
    </w:p>
    <w:p w:rsidR="000147F5" w:rsidRPr="003D2570" w:rsidRDefault="000147F5" w:rsidP="003D2570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Машиностроительный комплекс (МСК) - производство разнообразных машин и механизмов</w:t>
      </w:r>
    </w:p>
    <w:p w:rsidR="000147F5" w:rsidRPr="003D2570" w:rsidRDefault="000147F5" w:rsidP="003D2570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Агропромышленный комплекс (АПК) - обеспечение населения продуктами питания, одеждой, обувью</w:t>
      </w:r>
    </w:p>
    <w:p w:rsidR="000147F5" w:rsidRPr="003D2570" w:rsidRDefault="000147F5" w:rsidP="003D2570">
      <w:pPr>
        <w:pStyle w:val="a3"/>
        <w:numPr>
          <w:ilvl w:val="0"/>
          <w:numId w:val="36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 w:rsidRPr="003D2570">
        <w:rPr>
          <w:color w:val="000000"/>
        </w:rPr>
        <w:t>Инфраструктурный комплекс - оказание разнообразных услуг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3D2570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  <w:r>
        <w:rPr>
          <w:b/>
          <w:color w:val="000000"/>
        </w:rPr>
        <w:t>Усвоение новых знаний</w:t>
      </w:r>
      <w:r w:rsidR="000147F5" w:rsidRPr="003D2570">
        <w:rPr>
          <w:b/>
          <w:color w:val="000000"/>
        </w:rPr>
        <w:t>:</w:t>
      </w:r>
    </w:p>
    <w:p w:rsidR="00DF261E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а</w:t>
      </w:r>
      <w:r w:rsidR="000147F5" w:rsidRPr="003D2570">
        <w:rPr>
          <w:color w:val="000000"/>
        </w:rPr>
        <w:t>) познакомимся с условиями и факторами размещения производства - одним из важнейших вопросов экономической географии.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Так как выгодное размещение предприятий зависит от условий и факторов размещения. Условия размещения - свойства, присущие территории, на которой размещается предприятие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Факторы размещения - требования, предъявляемые предприятием к окружению.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Эти требования определяются технико-экономическими особенностями производства.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Пример: для производства требуется много воды - размещать такое предприятие нужно рядом с водой (экономически выгоднее) - фактор размещения называется водный.</w:t>
      </w:r>
    </w:p>
    <w:p w:rsidR="00DF261E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б</w:t>
      </w:r>
      <w:r w:rsidR="000147F5" w:rsidRPr="003D2570">
        <w:rPr>
          <w:color w:val="000000"/>
        </w:rPr>
        <w:t>) рис. 46 стр. 92 - основные факторы размещения -</w:t>
      </w:r>
    </w:p>
    <w:p w:rsidR="00DF261E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Задание: заполнить таблицу -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Фактор размещения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Технико-экономические особенности производства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Примеры отраслей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сырьевой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Производство, требующее большого количества исходного сырья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Металлургия, деревообработка, целлюлозно-бумажная, нефтепереработка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топливный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Производство, требующее большое количество топлива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lastRenderedPageBreak/>
        <w:t>Металлургия, тепловая энергетика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трудовой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Производство, требующее большое количество трудовых ресурсов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Металлургия, машиностроение, текстильная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энергетический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Производство, требующее большое количество электроэнергии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Выплавка алюминия,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Целлюлозно-бумажная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водный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Требуются источники воды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Гидроэнергетика, металлургия, целлюлозно-бумажная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транспортный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Сборочные производства, принцип маятника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Металлургия, машиностроение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потребительский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 xml:space="preserve">Не </w:t>
      </w:r>
      <w:proofErr w:type="gramStart"/>
      <w:r w:rsidRPr="003D2570">
        <w:rPr>
          <w:color w:val="000000"/>
        </w:rPr>
        <w:t>пригодна</w:t>
      </w:r>
      <w:proofErr w:type="gramEnd"/>
      <w:r w:rsidRPr="003D2570">
        <w:rPr>
          <w:color w:val="000000"/>
        </w:rPr>
        <w:t xml:space="preserve"> для хранения и транспортировки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 xml:space="preserve">Машиностроение, </w:t>
      </w:r>
      <w:proofErr w:type="gramStart"/>
      <w:r w:rsidRPr="003D2570">
        <w:rPr>
          <w:color w:val="000000"/>
        </w:rPr>
        <w:t>пищевая</w:t>
      </w:r>
      <w:proofErr w:type="gramEnd"/>
      <w:r w:rsidRPr="003D2570">
        <w:rPr>
          <w:color w:val="000000"/>
        </w:rPr>
        <w:t>, мебельная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экологический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«грязные» производства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Тепловая энергетика, металлургия, химическая промышленность</w:t>
      </w:r>
    </w:p>
    <w:p w:rsidR="000147F5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</w:t>
      </w:r>
      <w:r w:rsidR="000147F5" w:rsidRPr="003D2570">
        <w:rPr>
          <w:color w:val="000000"/>
        </w:rPr>
        <w:t>) расчертить таблицу - в центре тетради, в конце или на отдельном листе - заполняется на каждом уроке - в конце проверяется:</w:t>
      </w:r>
    </w:p>
    <w:p w:rsidR="00DF261E" w:rsidRPr="003D2570" w:rsidRDefault="00DF261E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Отрасли хозяйства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сырьевой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топливный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трудовой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энергетический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водный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транспортный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потребительский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экологический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Условные знаки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- решающее значение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 xml:space="preserve">- </w:t>
      </w:r>
      <w:proofErr w:type="gramStart"/>
      <w:r w:rsidRPr="003D2570">
        <w:rPr>
          <w:color w:val="000000"/>
        </w:rPr>
        <w:t>важное значение</w:t>
      </w:r>
      <w:proofErr w:type="gramEnd"/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- незначительное значение</w:t>
      </w:r>
    </w:p>
    <w:p w:rsidR="000147F5" w:rsidRPr="003D2570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- не влияющее</w:t>
      </w:r>
    </w:p>
    <w:p w:rsidR="001430E2" w:rsidRDefault="001430E2" w:rsidP="003D2570">
      <w:pPr>
        <w:pStyle w:val="a3"/>
        <w:spacing w:before="0" w:beforeAutospacing="0" w:after="0" w:afterAutospacing="0"/>
        <w:jc w:val="both"/>
        <w:rPr>
          <w:b/>
          <w:color w:val="000000"/>
        </w:rPr>
      </w:pPr>
    </w:p>
    <w:p w:rsidR="003D2570" w:rsidRPr="003D2570" w:rsidRDefault="003D2570" w:rsidP="003D2570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3D2570">
        <w:rPr>
          <w:b/>
          <w:color w:val="000000"/>
        </w:rPr>
        <w:t>Рефлексия</w:t>
      </w:r>
    </w:p>
    <w:p w:rsidR="00D91690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 xml:space="preserve">Мы познакомились с основными факторами размещения, а теперь я предлагаю вам себя оценить </w:t>
      </w:r>
    </w:p>
    <w:p w:rsidR="00E24EAE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Первый уровень – я понял все и готов объяснить товарищу. (Д/з на розовых карточках).</w:t>
      </w:r>
    </w:p>
    <w:p w:rsidR="00E24EAE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Второй уровень – я понял материал, но объяснить товарищу не смогу. (Д/з на синих карточках).</w:t>
      </w:r>
    </w:p>
    <w:p w:rsidR="00E24EAE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Третий уровень – я не понял материала урока. (Д/з на желтых карточках).</w:t>
      </w:r>
    </w:p>
    <w:p w:rsidR="00E24EAE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 xml:space="preserve">А теперь я предлагаю каждому проверить </w:t>
      </w:r>
      <w:proofErr w:type="gramStart"/>
      <w:r w:rsidRPr="003D2570">
        <w:rPr>
          <w:color w:val="000000"/>
        </w:rPr>
        <w:t>себя</w:t>
      </w:r>
      <w:proofErr w:type="gramEnd"/>
      <w:r w:rsidRPr="003D2570">
        <w:rPr>
          <w:color w:val="000000"/>
        </w:rPr>
        <w:t xml:space="preserve"> на сколько реально вы себя оценили (карточки с заданием в тестовой форме).</w:t>
      </w:r>
    </w:p>
    <w:p w:rsidR="00E24EAE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Мы сегодня плодотворно поработали, уходя домой не забывайте домашнее задание.</w:t>
      </w:r>
    </w:p>
    <w:p w:rsidR="00E24EAE" w:rsidRP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О каких факторах мы сегодня говорили?</w:t>
      </w:r>
    </w:p>
    <w:p w:rsidR="003D2570" w:rsidRDefault="00E24EAE" w:rsidP="003D2570">
      <w:pPr>
        <w:pStyle w:val="a3"/>
        <w:spacing w:before="0" w:beforeAutospacing="0" w:after="0" w:afterAutospacing="0"/>
        <w:jc w:val="both"/>
        <w:rPr>
          <w:color w:val="000000"/>
        </w:rPr>
      </w:pPr>
      <w:r w:rsidRPr="003D2570">
        <w:rPr>
          <w:color w:val="000000"/>
        </w:rPr>
        <w:t>До свидания!</w:t>
      </w:r>
      <w:bookmarkStart w:id="0" w:name="_GoBack"/>
      <w:bookmarkEnd w:id="0"/>
    </w:p>
    <w:p w:rsidR="003D2570" w:rsidRDefault="003D2570" w:rsidP="003D2570">
      <w:pPr>
        <w:pStyle w:val="a3"/>
        <w:spacing w:before="0" w:beforeAutospacing="0" w:after="0" w:afterAutospacing="0"/>
        <w:jc w:val="both"/>
        <w:rPr>
          <w:b/>
          <w:color w:val="000000"/>
        </w:rPr>
      </w:pPr>
    </w:p>
    <w:p w:rsidR="000147F5" w:rsidRPr="003D2570" w:rsidRDefault="000147F5" w:rsidP="003D2570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3D2570">
        <w:rPr>
          <w:b/>
          <w:color w:val="000000"/>
        </w:rPr>
        <w:t>Домашнее задание: § 16, таблица</w:t>
      </w:r>
    </w:p>
    <w:p w:rsidR="000147F5" w:rsidRPr="001430E2" w:rsidRDefault="000147F5" w:rsidP="003D2570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16"/>
          <w:szCs w:val="16"/>
        </w:rPr>
      </w:pPr>
    </w:p>
    <w:p w:rsidR="00DF261E" w:rsidRPr="003D2570" w:rsidRDefault="00DF261E" w:rsidP="003D2570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Список использованной литературы</w:t>
      </w:r>
    </w:p>
    <w:p w:rsidR="00DF261E" w:rsidRPr="003D2570" w:rsidRDefault="00DF261E" w:rsidP="003D2570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F261E" w:rsidRPr="003D2570" w:rsidRDefault="00DF261E" w:rsidP="003D2570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География. 9 класс: учеб. Для общеобразоват. учреждений / Е.М. Домогацких, Н.И.Алексеевский, Н.И.Клюев,- М,: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ООО «Русское слово-учебник»,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2014-344с.: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ил.,</w:t>
      </w:r>
      <w:r w:rsidR="001430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D25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карт,-(Инновационная школа).</w:t>
      </w:r>
    </w:p>
    <w:p w:rsidR="00E626C1" w:rsidRPr="003D2570" w:rsidRDefault="00E626C1" w:rsidP="003D25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570" w:rsidRPr="003D2570" w:rsidRDefault="003D25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D2570" w:rsidRPr="003D2570" w:rsidSect="002830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72DA"/>
    <w:multiLevelType w:val="hybridMultilevel"/>
    <w:tmpl w:val="F1BAFAAC"/>
    <w:lvl w:ilvl="0" w:tplc="041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">
    <w:nsid w:val="080266F0"/>
    <w:multiLevelType w:val="multilevel"/>
    <w:tmpl w:val="A4CA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E3300"/>
    <w:multiLevelType w:val="multilevel"/>
    <w:tmpl w:val="94EA6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4A3F5E"/>
    <w:multiLevelType w:val="multilevel"/>
    <w:tmpl w:val="99EC5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EB552F"/>
    <w:multiLevelType w:val="multilevel"/>
    <w:tmpl w:val="77266B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202FFE"/>
    <w:multiLevelType w:val="multilevel"/>
    <w:tmpl w:val="E52670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5548D2"/>
    <w:multiLevelType w:val="multilevel"/>
    <w:tmpl w:val="AF502E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B345EE"/>
    <w:multiLevelType w:val="multilevel"/>
    <w:tmpl w:val="06625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D4A4E"/>
    <w:multiLevelType w:val="multilevel"/>
    <w:tmpl w:val="9342CB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983C1B"/>
    <w:multiLevelType w:val="multilevel"/>
    <w:tmpl w:val="3F68E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D349FC"/>
    <w:multiLevelType w:val="multilevel"/>
    <w:tmpl w:val="16D8E3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8B5508"/>
    <w:multiLevelType w:val="multilevel"/>
    <w:tmpl w:val="B8E0F5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B452C3"/>
    <w:multiLevelType w:val="multilevel"/>
    <w:tmpl w:val="B170B2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0E73BF"/>
    <w:multiLevelType w:val="multilevel"/>
    <w:tmpl w:val="4A6C8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96F2408"/>
    <w:multiLevelType w:val="multilevel"/>
    <w:tmpl w:val="F612C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99D07B2"/>
    <w:multiLevelType w:val="multilevel"/>
    <w:tmpl w:val="C4A8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CE37CA"/>
    <w:multiLevelType w:val="multilevel"/>
    <w:tmpl w:val="EA66D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F9A492B"/>
    <w:multiLevelType w:val="multilevel"/>
    <w:tmpl w:val="54F46B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DB5E25"/>
    <w:multiLevelType w:val="multilevel"/>
    <w:tmpl w:val="05981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5505459"/>
    <w:multiLevelType w:val="multilevel"/>
    <w:tmpl w:val="5260AD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A3A618C"/>
    <w:multiLevelType w:val="multilevel"/>
    <w:tmpl w:val="293C5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A9E5FA9"/>
    <w:multiLevelType w:val="multilevel"/>
    <w:tmpl w:val="5B0C43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E567FFE"/>
    <w:multiLevelType w:val="multilevel"/>
    <w:tmpl w:val="EA544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46477E"/>
    <w:multiLevelType w:val="hybridMultilevel"/>
    <w:tmpl w:val="C8923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7A7C9E"/>
    <w:multiLevelType w:val="multilevel"/>
    <w:tmpl w:val="09F8F00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>
    <w:nsid w:val="61362515"/>
    <w:multiLevelType w:val="multilevel"/>
    <w:tmpl w:val="AEF44B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032B59"/>
    <w:multiLevelType w:val="multilevel"/>
    <w:tmpl w:val="442A8A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A4557C"/>
    <w:multiLevelType w:val="multilevel"/>
    <w:tmpl w:val="748202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9EC40C1"/>
    <w:multiLevelType w:val="multilevel"/>
    <w:tmpl w:val="C88E9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1D6D27"/>
    <w:multiLevelType w:val="multilevel"/>
    <w:tmpl w:val="988A5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C8464CF"/>
    <w:multiLevelType w:val="multilevel"/>
    <w:tmpl w:val="66B6D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0286DF3"/>
    <w:multiLevelType w:val="multilevel"/>
    <w:tmpl w:val="A2808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B5029C"/>
    <w:multiLevelType w:val="multilevel"/>
    <w:tmpl w:val="91BEBA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C4832D7"/>
    <w:multiLevelType w:val="multilevel"/>
    <w:tmpl w:val="60EED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305C8C"/>
    <w:multiLevelType w:val="multilevel"/>
    <w:tmpl w:val="47469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DC0081C"/>
    <w:multiLevelType w:val="multilevel"/>
    <w:tmpl w:val="9F4A6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EAA21C3"/>
    <w:multiLevelType w:val="multilevel"/>
    <w:tmpl w:val="BF5E1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20"/>
  </w:num>
  <w:num w:numId="3">
    <w:abstractNumId w:val="22"/>
  </w:num>
  <w:num w:numId="4">
    <w:abstractNumId w:val="35"/>
  </w:num>
  <w:num w:numId="5">
    <w:abstractNumId w:val="13"/>
  </w:num>
  <w:num w:numId="6">
    <w:abstractNumId w:val="31"/>
  </w:num>
  <w:num w:numId="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15"/>
  </w:num>
  <w:num w:numId="35">
    <w:abstractNumId w:val="1"/>
  </w:num>
  <w:num w:numId="36">
    <w:abstractNumId w:val="23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4F0C"/>
    <w:rsid w:val="000147F5"/>
    <w:rsid w:val="00052566"/>
    <w:rsid w:val="00071B4B"/>
    <w:rsid w:val="000912C3"/>
    <w:rsid w:val="001140E2"/>
    <w:rsid w:val="00123EE1"/>
    <w:rsid w:val="001430E2"/>
    <w:rsid w:val="00253082"/>
    <w:rsid w:val="002814C2"/>
    <w:rsid w:val="002830AC"/>
    <w:rsid w:val="002858B7"/>
    <w:rsid w:val="003D2570"/>
    <w:rsid w:val="005B77F1"/>
    <w:rsid w:val="006B1DB3"/>
    <w:rsid w:val="007A56DB"/>
    <w:rsid w:val="009B2D06"/>
    <w:rsid w:val="00A24B02"/>
    <w:rsid w:val="00AE73BD"/>
    <w:rsid w:val="00B8763A"/>
    <w:rsid w:val="00CE67FF"/>
    <w:rsid w:val="00D91690"/>
    <w:rsid w:val="00DB5FF9"/>
    <w:rsid w:val="00DF261E"/>
    <w:rsid w:val="00E24EAE"/>
    <w:rsid w:val="00E626C1"/>
    <w:rsid w:val="00FA4F0C"/>
    <w:rsid w:val="00FC2A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4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A4F0C"/>
  </w:style>
  <w:style w:type="paragraph" w:styleId="a4">
    <w:name w:val="List Paragraph"/>
    <w:basedOn w:val="a"/>
    <w:uiPriority w:val="34"/>
    <w:qFormat/>
    <w:rsid w:val="001140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B2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2D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5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1250</Words>
  <Characters>7127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Хозяйка</dc:creator>
  <cp:keywords/>
  <dc:description/>
  <cp:lastModifiedBy>User</cp:lastModifiedBy>
  <cp:revision>17</cp:revision>
  <dcterms:created xsi:type="dcterms:W3CDTF">2017-02-04T05:56:00Z</dcterms:created>
  <dcterms:modified xsi:type="dcterms:W3CDTF">2017-02-15T09:52:00Z</dcterms:modified>
</cp:coreProperties>
</file>